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B" w:rsidRPr="00116E4A" w:rsidRDefault="004317AB" w:rsidP="002F2C92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6E4A">
        <w:rPr>
          <w:rFonts w:ascii="Times New Roman" w:hAnsi="Times New Roman"/>
          <w:b/>
          <w:sz w:val="28"/>
          <w:szCs w:val="28"/>
        </w:rPr>
        <w:t>Структура затрат на инноваци</w:t>
      </w:r>
      <w:r w:rsidR="00D2458F" w:rsidRPr="00116E4A">
        <w:rPr>
          <w:rFonts w:ascii="Times New Roman" w:hAnsi="Times New Roman"/>
          <w:b/>
          <w:sz w:val="28"/>
          <w:szCs w:val="28"/>
        </w:rPr>
        <w:t xml:space="preserve">онную деятельность </w:t>
      </w:r>
      <w:r w:rsidRPr="00116E4A">
        <w:rPr>
          <w:rFonts w:ascii="Times New Roman" w:hAnsi="Times New Roman"/>
          <w:b/>
          <w:sz w:val="28"/>
          <w:szCs w:val="28"/>
        </w:rPr>
        <w:t>организаци</w:t>
      </w:r>
      <w:r w:rsidR="00D2458F" w:rsidRPr="00116E4A">
        <w:rPr>
          <w:rFonts w:ascii="Times New Roman" w:hAnsi="Times New Roman"/>
          <w:b/>
          <w:sz w:val="28"/>
          <w:szCs w:val="28"/>
        </w:rPr>
        <w:t>й</w:t>
      </w:r>
      <w:r w:rsidR="002F2C92" w:rsidRPr="00116E4A">
        <w:rPr>
          <w:rFonts w:ascii="Times New Roman" w:hAnsi="Times New Roman"/>
          <w:b/>
          <w:sz w:val="28"/>
          <w:szCs w:val="28"/>
        </w:rPr>
        <w:br/>
      </w:r>
      <w:r w:rsidR="0091587F" w:rsidRPr="00116E4A">
        <w:rPr>
          <w:rFonts w:ascii="Times New Roman" w:hAnsi="Times New Roman"/>
          <w:b/>
          <w:sz w:val="28"/>
          <w:szCs w:val="28"/>
        </w:rPr>
        <w:t xml:space="preserve"> </w:t>
      </w:r>
      <w:r w:rsidRPr="00116E4A">
        <w:rPr>
          <w:rFonts w:ascii="Times New Roman" w:hAnsi="Times New Roman"/>
          <w:b/>
          <w:sz w:val="28"/>
          <w:szCs w:val="28"/>
        </w:rPr>
        <w:t xml:space="preserve">по источникам финансирования </w:t>
      </w:r>
      <w:r w:rsidR="000B4A92" w:rsidRPr="00116E4A">
        <w:rPr>
          <w:rFonts w:ascii="Times New Roman" w:hAnsi="Times New Roman"/>
          <w:b/>
          <w:sz w:val="28"/>
          <w:szCs w:val="28"/>
        </w:rPr>
        <w:t>в</w:t>
      </w:r>
      <w:r w:rsidR="006711FA">
        <w:rPr>
          <w:rFonts w:ascii="Times New Roman" w:hAnsi="Times New Roman"/>
          <w:b/>
          <w:sz w:val="28"/>
          <w:szCs w:val="28"/>
        </w:rPr>
        <w:t xml:space="preserve"> 202</w:t>
      </w:r>
      <w:r w:rsidR="006711FA" w:rsidRPr="006711FA">
        <w:rPr>
          <w:rFonts w:ascii="Times New Roman" w:hAnsi="Times New Roman"/>
          <w:b/>
          <w:sz w:val="28"/>
          <w:szCs w:val="28"/>
        </w:rPr>
        <w:t>1</w:t>
      </w:r>
      <w:r w:rsidR="00D2458F" w:rsidRPr="00116E4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4756B" w:rsidRPr="00116E4A" w:rsidRDefault="0004756B" w:rsidP="0004756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215"/>
        <w:gridCol w:w="2215"/>
      </w:tblGrid>
      <w:tr w:rsidR="00D2458F" w:rsidRPr="00B531ED" w:rsidTr="006711FA">
        <w:trPr>
          <w:jc w:val="center"/>
        </w:trPr>
        <w:tc>
          <w:tcPr>
            <w:tcW w:w="4326" w:type="dxa"/>
            <w:vAlign w:val="center"/>
          </w:tcPr>
          <w:p w:rsidR="00D2458F" w:rsidRPr="00116E4A" w:rsidRDefault="00D2458F" w:rsidP="00FA52E5">
            <w:pPr>
              <w:spacing w:before="60" w:after="60"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center"/>
          </w:tcPr>
          <w:p w:rsidR="00D2458F" w:rsidRPr="00B531ED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В фактических ценах,</w:t>
            </w:r>
            <w:r w:rsidR="00EF78A7">
              <w:rPr>
                <w:rFonts w:ascii="Times New Roman" w:hAnsi="Times New Roman"/>
                <w:b/>
                <w:sz w:val="22"/>
                <w:szCs w:val="22"/>
              </w:rPr>
              <w:br/>
              <w:t>млн</w:t>
            </w:r>
            <w:r w:rsidR="000B4A92" w:rsidRPr="00B531ED">
              <w:rPr>
                <w:rFonts w:ascii="Times New Roman" w:hAnsi="Times New Roman"/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2215" w:type="dxa"/>
            <w:vAlign w:val="center"/>
          </w:tcPr>
          <w:p w:rsidR="00D2458F" w:rsidRPr="00B531ED" w:rsidRDefault="0004756B" w:rsidP="00FA52E5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0B4A92" w:rsidRPr="00B531ED">
              <w:rPr>
                <w:rFonts w:ascii="Times New Roman" w:hAnsi="Times New Roman"/>
                <w:b/>
                <w:sz w:val="22"/>
                <w:szCs w:val="22"/>
              </w:rPr>
              <w:t xml:space="preserve"> процентах</w:t>
            </w:r>
            <w:r w:rsidRPr="00B531ED">
              <w:rPr>
                <w:rFonts w:ascii="Times New Roman" w:hAnsi="Times New Roman"/>
                <w:b/>
                <w:sz w:val="22"/>
                <w:szCs w:val="22"/>
              </w:rPr>
              <w:br/>
              <w:t>к итогу</w:t>
            </w:r>
          </w:p>
        </w:tc>
      </w:tr>
      <w:tr w:rsidR="00D2458F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B531ED" w:rsidRDefault="00D2458F" w:rsidP="0091587F">
            <w:pPr>
              <w:spacing w:before="360"/>
              <w:ind w:left="16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Общие (капитальные и текущие) затраты на инновационную деятельность</w:t>
            </w:r>
            <w:r w:rsidR="000B4A92" w:rsidRPr="00B531E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- всего</w:t>
            </w:r>
          </w:p>
        </w:tc>
        <w:tc>
          <w:tcPr>
            <w:tcW w:w="2215" w:type="dxa"/>
            <w:vAlign w:val="bottom"/>
          </w:tcPr>
          <w:p w:rsidR="00D2458F" w:rsidRPr="00B531ED" w:rsidRDefault="007532C2" w:rsidP="00F1257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645168,7</w:t>
            </w:r>
          </w:p>
        </w:tc>
        <w:tc>
          <w:tcPr>
            <w:tcW w:w="2215" w:type="dxa"/>
            <w:vAlign w:val="bottom"/>
          </w:tcPr>
          <w:p w:rsidR="00D2458F" w:rsidRPr="00B531ED" w:rsidRDefault="000A5342" w:rsidP="00F1257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B531ED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D2458F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B531ED" w:rsidRDefault="00D2458F" w:rsidP="000B4A92">
            <w:pPr>
              <w:spacing w:before="360"/>
              <w:ind w:left="16" w:firstLine="333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0B4A92" w:rsidRPr="00B531ED">
              <w:rPr>
                <w:rFonts w:ascii="Times New Roman" w:hAnsi="Times New Roman"/>
                <w:sz w:val="22"/>
                <w:szCs w:val="22"/>
              </w:rPr>
              <w:br/>
              <w:t xml:space="preserve">      по источникам финансирования</w:t>
            </w:r>
            <w:r w:rsidRPr="00B531ED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5" w:type="dxa"/>
            <w:vAlign w:val="bottom"/>
          </w:tcPr>
          <w:p w:rsidR="00D2458F" w:rsidRPr="00B531ED" w:rsidRDefault="00D2458F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bottom"/>
          </w:tcPr>
          <w:p w:rsidR="00D2458F" w:rsidRPr="00B531ED" w:rsidRDefault="00D2458F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2215" w:type="dxa"/>
            <w:vAlign w:val="bottom"/>
          </w:tcPr>
          <w:p w:rsidR="000C2C73" w:rsidRPr="00B531ED" w:rsidRDefault="00340B08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382367,4</w:t>
            </w:r>
          </w:p>
        </w:tc>
        <w:tc>
          <w:tcPr>
            <w:tcW w:w="2215" w:type="dxa"/>
            <w:vAlign w:val="bottom"/>
          </w:tcPr>
          <w:p w:rsidR="000C2C73" w:rsidRPr="00B531ED" w:rsidRDefault="00340B08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59,3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15" w:type="dxa"/>
            <w:vAlign w:val="bottom"/>
          </w:tcPr>
          <w:p w:rsidR="000C2C73" w:rsidRPr="00B531ED" w:rsidRDefault="00340B08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213066,0</w:t>
            </w:r>
          </w:p>
        </w:tc>
        <w:tc>
          <w:tcPr>
            <w:tcW w:w="2215" w:type="dxa"/>
            <w:vAlign w:val="bottom"/>
          </w:tcPr>
          <w:p w:rsidR="000C2C73" w:rsidRPr="00B531ED" w:rsidRDefault="006A3743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средства бюджетов субъектов Российской Федерации и местных бюджетов</w:t>
            </w:r>
          </w:p>
        </w:tc>
        <w:tc>
          <w:tcPr>
            <w:tcW w:w="2215" w:type="dxa"/>
            <w:vAlign w:val="bottom"/>
          </w:tcPr>
          <w:p w:rsidR="000C2C73" w:rsidRPr="00B531ED" w:rsidRDefault="00340B08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7402,8</w:t>
            </w:r>
          </w:p>
        </w:tc>
        <w:tc>
          <w:tcPr>
            <w:tcW w:w="2215" w:type="dxa"/>
            <w:vAlign w:val="bottom"/>
          </w:tcPr>
          <w:p w:rsidR="000C2C73" w:rsidRPr="00B531ED" w:rsidRDefault="006A3743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 xml:space="preserve">средства фондов поддержки научной, научно-технической и инновационной деятельности </w:t>
            </w:r>
          </w:p>
        </w:tc>
        <w:tc>
          <w:tcPr>
            <w:tcW w:w="2215" w:type="dxa"/>
            <w:vAlign w:val="bottom"/>
          </w:tcPr>
          <w:p w:rsidR="000C2C73" w:rsidRPr="00B531ED" w:rsidRDefault="00340B08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957,0</w:t>
            </w:r>
          </w:p>
        </w:tc>
        <w:tc>
          <w:tcPr>
            <w:tcW w:w="2215" w:type="dxa"/>
            <w:vAlign w:val="bottom"/>
          </w:tcPr>
          <w:p w:rsidR="000C2C73" w:rsidRPr="00B531ED" w:rsidRDefault="006A3743" w:rsidP="00F1257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0C2C73" w:rsidRPr="00B531ED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иностранные инвестиции</w:t>
            </w:r>
          </w:p>
        </w:tc>
        <w:tc>
          <w:tcPr>
            <w:tcW w:w="2215" w:type="dxa"/>
            <w:vAlign w:val="bottom"/>
          </w:tcPr>
          <w:p w:rsidR="000C2C73" w:rsidRPr="00B531ED" w:rsidRDefault="00340B08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970,4</w:t>
            </w:r>
          </w:p>
        </w:tc>
        <w:tc>
          <w:tcPr>
            <w:tcW w:w="2215" w:type="dxa"/>
            <w:vAlign w:val="bottom"/>
          </w:tcPr>
          <w:p w:rsidR="000C2C73" w:rsidRPr="00B531ED" w:rsidRDefault="00CF78EB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  <w:tr w:rsidR="000C2C73" w:rsidRPr="00D62DEA" w:rsidTr="006711FA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0C2C73" w:rsidRPr="00B531ED" w:rsidRDefault="000C2C73" w:rsidP="000C2C73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прочие средства</w:t>
            </w:r>
          </w:p>
        </w:tc>
        <w:tc>
          <w:tcPr>
            <w:tcW w:w="2215" w:type="dxa"/>
            <w:vAlign w:val="bottom"/>
          </w:tcPr>
          <w:p w:rsidR="000C2C73" w:rsidRPr="00B531ED" w:rsidRDefault="00340B08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40405,1</w:t>
            </w:r>
          </w:p>
        </w:tc>
        <w:tc>
          <w:tcPr>
            <w:tcW w:w="2215" w:type="dxa"/>
            <w:vAlign w:val="bottom"/>
          </w:tcPr>
          <w:p w:rsidR="000C2C73" w:rsidRPr="00B531ED" w:rsidRDefault="006A3743" w:rsidP="00CF78E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31ED">
              <w:rPr>
                <w:rFonts w:ascii="Times New Roman" w:hAnsi="Times New Roman"/>
                <w:sz w:val="22"/>
                <w:szCs w:val="22"/>
              </w:rPr>
              <w:t>6,3</w:t>
            </w:r>
          </w:p>
        </w:tc>
      </w:tr>
    </w:tbl>
    <w:p w:rsidR="0028689E" w:rsidRDefault="0028689E"/>
    <w:sectPr w:rsidR="0028689E" w:rsidSect="00A00F23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1C" w:rsidRDefault="00C93F1C" w:rsidP="00086299">
      <w:r>
        <w:separator/>
      </w:r>
    </w:p>
  </w:endnote>
  <w:endnote w:type="continuationSeparator" w:id="0">
    <w:p w:rsidR="00C93F1C" w:rsidRDefault="00C93F1C" w:rsidP="0008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23" w:rsidRDefault="00A00F23" w:rsidP="00A00F23">
    <w:pPr>
      <w:pStyle w:val="a5"/>
      <w:jc w:val="center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6CB58" wp14:editId="2223A7B1">
          <wp:simplePos x="0" y="0"/>
          <wp:positionH relativeFrom="column">
            <wp:posOffset>5473700</wp:posOffset>
          </wp:positionH>
          <wp:positionV relativeFrom="paragraph">
            <wp:posOffset>-104140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МОССТАТ</w:t>
    </w:r>
  </w:p>
  <w:p w:rsidR="00086299" w:rsidRPr="00A00F23" w:rsidRDefault="00A00F23" w:rsidP="00A00F23">
    <w:pPr>
      <w:pStyle w:val="a5"/>
      <w:jc w:val="center"/>
    </w:pPr>
    <w:r>
      <w:rPr>
        <w:rFonts w:ascii="Times New Roman" w:hAnsi="Times New Roman"/>
        <w:sz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1C" w:rsidRDefault="00C93F1C" w:rsidP="00086299">
      <w:r>
        <w:separator/>
      </w:r>
    </w:p>
  </w:footnote>
  <w:footnote w:type="continuationSeparator" w:id="0">
    <w:p w:rsidR="00C93F1C" w:rsidRDefault="00C93F1C" w:rsidP="0008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B"/>
    <w:rsid w:val="0004756B"/>
    <w:rsid w:val="00086299"/>
    <w:rsid w:val="000A5342"/>
    <w:rsid w:val="000B32AA"/>
    <w:rsid w:val="000B4A92"/>
    <w:rsid w:val="000C2C73"/>
    <w:rsid w:val="00116E4A"/>
    <w:rsid w:val="00163EED"/>
    <w:rsid w:val="001970D1"/>
    <w:rsid w:val="001A1176"/>
    <w:rsid w:val="0028689E"/>
    <w:rsid w:val="002C29C2"/>
    <w:rsid w:val="002F2C92"/>
    <w:rsid w:val="00340B08"/>
    <w:rsid w:val="00353CBD"/>
    <w:rsid w:val="004317AB"/>
    <w:rsid w:val="00454FA3"/>
    <w:rsid w:val="00456E68"/>
    <w:rsid w:val="006711FA"/>
    <w:rsid w:val="00684D87"/>
    <w:rsid w:val="006A3743"/>
    <w:rsid w:val="006C26FB"/>
    <w:rsid w:val="006E1C83"/>
    <w:rsid w:val="00745246"/>
    <w:rsid w:val="007532C2"/>
    <w:rsid w:val="007A0887"/>
    <w:rsid w:val="0091587F"/>
    <w:rsid w:val="009C0B2E"/>
    <w:rsid w:val="00A00F23"/>
    <w:rsid w:val="00AA4BF9"/>
    <w:rsid w:val="00B531ED"/>
    <w:rsid w:val="00BA57F4"/>
    <w:rsid w:val="00C03363"/>
    <w:rsid w:val="00C12940"/>
    <w:rsid w:val="00C93F1C"/>
    <w:rsid w:val="00CC5850"/>
    <w:rsid w:val="00CF78EB"/>
    <w:rsid w:val="00D2458F"/>
    <w:rsid w:val="00DD5160"/>
    <w:rsid w:val="00EF78A7"/>
    <w:rsid w:val="00F12572"/>
    <w:rsid w:val="00F33AE2"/>
    <w:rsid w:val="00FA52E5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6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299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Люляк Александра Сергеевна</cp:lastModifiedBy>
  <cp:revision>10</cp:revision>
  <cp:lastPrinted>2022-09-01T14:59:00Z</cp:lastPrinted>
  <dcterms:created xsi:type="dcterms:W3CDTF">2022-09-01T09:56:00Z</dcterms:created>
  <dcterms:modified xsi:type="dcterms:W3CDTF">2022-09-05T14:51:00Z</dcterms:modified>
</cp:coreProperties>
</file>